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77777777" w:rsidR="00F13951" w:rsidRPr="004C685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Pranešimas spaudai </w:t>
      </w:r>
    </w:p>
    <w:p w14:paraId="48EA3D70" w14:textId="499A1CEF" w:rsidR="004947D8" w:rsidRPr="004947D8" w:rsidRDefault="004C685D" w:rsidP="014C57B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Dalyvaukite 2021 m. ES atvirųjų duomenų dienose ir padėkite kurti mūsų skaitmeninę ateitį</w:t>
      </w:r>
    </w:p>
    <w:p w14:paraId="5D43C635" w14:textId="77777777" w:rsidR="004947D8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14:paraId="0C17B4E7" w14:textId="1EA7C653" w:rsidR="004947D8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25702988" wp14:editId="22698E95">
            <wp:extent cx="5785164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685" cy="7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14:paraId="0851600C" w14:textId="2F252D3A" w:rsidR="1F8A6249" w:rsidRDefault="06038A07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>Dalyvaukite pirmą kartą rengiamose ES atvirųjų duomenų dienose, kurios vyks 2021 m. lapkričio 23–25</w:t>
      </w:r>
      <w:r w:rsidR="004D3455">
        <w:rPr>
          <w:rStyle w:val="eop"/>
          <w:b/>
          <w:bCs/>
        </w:rPr>
        <w:t> </w:t>
      </w:r>
      <w:r>
        <w:rPr>
          <w:rStyle w:val="eop"/>
          <w:b/>
          <w:bCs/>
        </w:rPr>
        <w:t>d. Šis unikalus renginys taps žinių centru, informuojančiu apie atvirųjų duome</w:t>
      </w:r>
      <w:bookmarkStart w:id="0" w:name="_GoBack"/>
      <w:bookmarkEnd w:id="0"/>
      <w:r>
        <w:rPr>
          <w:rStyle w:val="eop"/>
          <w:b/>
          <w:bCs/>
        </w:rPr>
        <w:t xml:space="preserve">nų naudą ES </w:t>
      </w:r>
      <w:r w:rsidRPr="00AD1190">
        <w:rPr>
          <w:rStyle w:val="eop"/>
          <w:b/>
          <w:bCs/>
        </w:rPr>
        <w:t>viešajam sektoriui, kuri toliau perduodama gyventojams</w:t>
      </w:r>
      <w:r>
        <w:rPr>
          <w:rStyle w:val="eop"/>
          <w:b/>
          <w:bCs/>
        </w:rPr>
        <w:t xml:space="preserve"> ir įmonėms. Pasisemkite įkvėpimo, susipažinkite su naujausiomis tendencijomis ir novatoriškiausiais sprendimais!</w:t>
      </w:r>
    </w:p>
    <w:p w14:paraId="695A9014" w14:textId="673EA9D8" w:rsidR="1F8A6249" w:rsidRPr="004D3455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09AC8C12" w:rsidR="00987A86" w:rsidRPr="0073049D" w:rsidRDefault="00684A4D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Šis visiškai internetinis renginys prasidės lapkričio 23–24 d. rengiama konferencija „DataViz 2021“ atvirųjų duomenų ir duomenų vizualizacijos klausimais. Jis baigsis finaliniu</w:t>
      </w:r>
      <w:r>
        <w:rPr>
          <w:b/>
          <w:bCs/>
        </w:rPr>
        <w:t xml:space="preserve"> kasmetinio atvirųjų duomenų </w:t>
      </w:r>
      <w:r w:rsidR="009B0870">
        <w:rPr>
          <w:b/>
          <w:bCs/>
        </w:rPr>
        <w:t xml:space="preserve">renginio </w:t>
      </w:r>
      <w:r w:rsidRPr="00AD1190">
        <w:rPr>
          <w:b/>
          <w:bCs/>
        </w:rPr>
        <w:t>konkurs</w:t>
      </w:r>
      <w:r w:rsidR="009B0870">
        <w:rPr>
          <w:b/>
          <w:bCs/>
        </w:rPr>
        <w:t>u</w:t>
      </w:r>
      <w:r w:rsidRPr="00AD1190">
        <w:rPr>
          <w:b/>
          <w:bCs/>
        </w:rPr>
        <w:t xml:space="preserve"> „EU Datathon“</w:t>
      </w:r>
      <w:r w:rsidRPr="00AD1190">
        <w:rPr>
          <w:rStyle w:val="eop"/>
          <w:b/>
          <w:bCs/>
        </w:rPr>
        <w:t xml:space="preserve"> </w:t>
      </w:r>
      <w:r>
        <w:rPr>
          <w:rStyle w:val="eop"/>
          <w:b/>
          <w:bCs/>
        </w:rPr>
        <w:t>lapkričio 25 d.</w:t>
      </w:r>
    </w:p>
    <w:p w14:paraId="562BE108" w14:textId="77777777" w:rsidR="00987A86" w:rsidRPr="004D3455" w:rsidRDefault="00987A86" w:rsidP="00987A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0483A6A3" w14:textId="4EC1A46B" w:rsidR="00693F66" w:rsidRPr="00D91240" w:rsidRDefault="3E788A67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Prisidėkite prie 2021 m. ES atvirųjų duomenų dienų renginių ir padėkite kurti mūsų skaitmeninę ateitį! </w:t>
      </w:r>
    </w:p>
    <w:p w14:paraId="499C6ED7" w14:textId="77777777" w:rsidR="00693F66" w:rsidRPr="004D3455" w:rsidRDefault="00693F66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6773FD1D" w:rsidR="00987A86" w:rsidRPr="00987A86" w:rsidRDefault="00797C2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>Perskaitykite pranešimą konferencijoje „EU DataViz 2021“</w:t>
      </w:r>
    </w:p>
    <w:p w14:paraId="1F5447DF" w14:textId="3B863162" w:rsidR="00AD55CD" w:rsidRDefault="5F27B549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Ieškome pranešėjų, kurie prisidėtų prie itin aktualios konferencijos programos. Esate atvirųjų duomenų ir</w:t>
      </w:r>
      <w:r w:rsidR="00AD1190">
        <w:rPr>
          <w:rStyle w:val="normaltextrun"/>
        </w:rPr>
        <w:t> </w:t>
      </w:r>
      <w:r>
        <w:rPr>
          <w:rStyle w:val="normaltextrun"/>
        </w:rPr>
        <w:t>(arba) duomenų vizualizavimo ekspertas?</w:t>
      </w:r>
      <w:r>
        <w:rPr>
          <w:rStyle w:val="normaltextrun"/>
          <w:rFonts w:asciiTheme="minorHAnsi" w:hAnsiTheme="minorHAnsi"/>
          <w:sz w:val="22"/>
          <w:szCs w:val="22"/>
        </w:rPr>
        <w:t xml:space="preserve"> </w:t>
      </w:r>
      <w:r>
        <w:rPr>
          <w:rStyle w:val="normaltextrun"/>
        </w:rPr>
        <w:t>Kviečiame jus pasidalyti savo idėjomis, papasakoti apie sėkmingus projektus ir pateikti geriausios patirties pavyzdžių, kurie galėtų būti pritaikyti ES viešojo sektoriaus sąlygomis.</w:t>
      </w:r>
    </w:p>
    <w:p w14:paraId="2129ECB6" w14:textId="77777777" w:rsidR="00AD55CD" w:rsidRPr="004D3455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150E5D4A" w:rsidR="003B2FF6" w:rsidRPr="00AD55CD" w:rsidRDefault="00AD55CD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</w:rPr>
        <w:t xml:space="preserve">Laukiame pasiūlymų iš viso pasaulio ir visų sektorių: akademinės bendruomenės, privačių subjektų, žurnalistų, laisvai samdomų duomenų vizualizavimo srities darbuotojų, ES institucijų, nacionalinių viešojo administravimo institucijų ir kt. </w:t>
      </w:r>
      <w:r>
        <w:rPr>
          <w:rStyle w:val="eop"/>
        </w:rPr>
        <w:t xml:space="preserve">Daugiau informacijos galima rasti </w:t>
      </w:r>
      <w:hyperlink r:id="rId9" w:history="1">
        <w:r>
          <w:rPr>
            <w:rStyle w:val="Hyperlink"/>
          </w:rPr>
          <w:t>„EU DataViz“ svetainėje</w:t>
        </w:r>
      </w:hyperlink>
      <w:r>
        <w:rPr>
          <w:rStyle w:val="eop"/>
        </w:rPr>
        <w:t>.</w:t>
      </w:r>
    </w:p>
    <w:p w14:paraId="0428BBF5" w14:textId="6E064F2B" w:rsidR="003B2FF6" w:rsidRPr="004D3455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4C3CE8C9" w:rsidR="003B2FF6" w:rsidRPr="00AD55CD" w:rsidRDefault="30AC5574" w:rsidP="295DF2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</w:rPr>
        <w:t xml:space="preserve">Pasiūlymai skaityti pranešimą konferencijoje priimami iki 2021 m. gegužės 21 d. </w:t>
      </w:r>
      <w:hyperlink r:id="rId10" w:history="1">
        <w:r>
          <w:rPr>
            <w:rStyle w:val="Hyperlink"/>
          </w:rPr>
          <w:t>čia</w:t>
        </w:r>
      </w:hyperlink>
      <w:r>
        <w:rPr>
          <w:rStyle w:val="eop"/>
        </w:rPr>
        <w:t>.</w:t>
      </w:r>
    </w:p>
    <w:p w14:paraId="7B5BB311" w14:textId="5CFDC72A" w:rsidR="1F8A6249" w:rsidRPr="004D3455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FB06768" w14:textId="0BC5FAC2" w:rsidR="00160150" w:rsidRPr="004D3455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2C75CF1A" w:rsidR="00A6282A" w:rsidRPr="0063381A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Dalyvaukite konkurse „EU Datathon 2021“</w:t>
      </w:r>
    </w:p>
    <w:p w14:paraId="1EE66559" w14:textId="262141D6" w:rsidR="617941DC" w:rsidRDefault="003518D8" w:rsidP="00814180">
      <w:pPr>
        <w:pStyle w:val="paragraph"/>
        <w:spacing w:before="0" w:beforeAutospacing="0" w:after="0" w:afterAutospacing="0"/>
        <w:rPr>
          <w:rStyle w:val="eop"/>
        </w:rPr>
      </w:pPr>
      <w:r>
        <w:rPr>
          <w:rStyle w:val="eop"/>
        </w:rPr>
        <w:t xml:space="preserve">Pasiūlykite atviraisiais duomenimis grindžiamos programėlės idėją ir pretenduokite į dalį prizinio fondo, kuriam skirta 99 000 EUR. </w:t>
      </w:r>
      <w:r>
        <w:rPr>
          <w:rStyle w:val="eop"/>
          <w:color w:val="000000" w:themeColor="text1"/>
        </w:rPr>
        <w:t xml:space="preserve">Pademonstruokite atvirųjų duomenų vertę ir pabandykite sukurti Europos Komisijos prioritetus atitinkantį sprendimą. </w:t>
      </w:r>
      <w:r>
        <w:rPr>
          <w:rStyle w:val="eop"/>
        </w:rPr>
        <w:t>Laukiame idėjų iš viso pasaulio duomenų entuziastų.</w:t>
      </w:r>
      <w:r>
        <w:rPr>
          <w:rStyle w:val="eop"/>
          <w:color w:val="000000" w:themeColor="text1"/>
        </w:rPr>
        <w:t xml:space="preserve"> </w:t>
      </w:r>
      <w:r>
        <w:t xml:space="preserve"> </w:t>
      </w:r>
      <w:r>
        <w:br/>
        <w:t xml:space="preserve"> </w:t>
      </w:r>
      <w:r>
        <w:br/>
      </w:r>
      <w:r>
        <w:rPr>
          <w:rStyle w:val="eop"/>
          <w:color w:val="000000" w:themeColor="text1"/>
        </w:rPr>
        <w:t xml:space="preserve">Daugiau informacijos pateikiama </w:t>
      </w:r>
      <w:hyperlink r:id="rId11" w:history="1">
        <w:r>
          <w:rPr>
            <w:rStyle w:val="Hyperlink"/>
          </w:rPr>
          <w:t>konkurso taisyklėse</w:t>
        </w:r>
      </w:hyperlink>
      <w:r>
        <w:rPr>
          <w:rStyle w:val="eop"/>
          <w:color w:val="000000" w:themeColor="text1"/>
        </w:rPr>
        <w:t xml:space="preserve">, o jei norite dalyvauti, pateikite programėlės pasiūlymą </w:t>
      </w:r>
      <w:r>
        <w:rPr>
          <w:rStyle w:val="eop"/>
        </w:rPr>
        <w:t xml:space="preserve">iki 2021 m. gegužės 21 d. </w:t>
      </w:r>
      <w:hyperlink r:id="rId12" w:history="1">
        <w:r w:rsidRPr="00814180">
          <w:rPr>
            <w:rStyle w:val="Hyperlink"/>
          </w:rPr>
          <w:t>čia</w:t>
        </w:r>
      </w:hyperlink>
      <w:r>
        <w:rPr>
          <w:rStyle w:val="eop"/>
        </w:rPr>
        <w:t>.</w:t>
      </w:r>
    </w:p>
    <w:p w14:paraId="5D201CD0" w14:textId="67BE54BE" w:rsidR="00160150" w:rsidRPr="004D3455" w:rsidRDefault="00160150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1F3BCFAC" w14:textId="45319003" w:rsidR="756967B9" w:rsidRPr="004D3455" w:rsidRDefault="756967B9" w:rsidP="756967B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4FD0E7BF" w14:textId="77777777" w:rsidR="004C685D" w:rsidRPr="004C685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lastRenderedPageBreak/>
        <w:t>Daugiau informacijos rasite mūsų socialinės žiniasklaidos paskyrose</w:t>
      </w:r>
    </w:p>
    <w:p w14:paraId="1C57735D" w14:textId="64E78249" w:rsidR="003518D8" w:rsidRDefault="00F13951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rStyle w:val="eop"/>
        </w:rPr>
        <w:t>ES atvirųjų duomenų dienas rengia Europos Sąjungos leidinių biuras, naudodamasis parama pagal programą ISA</w:t>
      </w:r>
      <w:r>
        <w:rPr>
          <w:rStyle w:val="eop"/>
          <w:vertAlign w:val="superscript"/>
        </w:rPr>
        <w:t>2</w:t>
      </w:r>
      <w:r>
        <w:rPr>
          <w:rStyle w:val="eop"/>
        </w:rPr>
        <w:t xml:space="preserve">. Daugiau informacijos ieškokite </w:t>
      </w:r>
      <w:hyperlink r:id="rId13">
        <w:r>
          <w:rPr>
            <w:rStyle w:val="Hyperlink"/>
          </w:rPr>
          <w:t>ES atvirųjų duomenų dienų svetainėje</w:t>
        </w:r>
      </w:hyperlink>
      <w:r>
        <w:rPr>
          <w:rStyle w:val="eop"/>
        </w:rPr>
        <w:t xml:space="preserve"> ir tinkle „Twitter“ </w:t>
      </w:r>
      <w:hyperlink r:id="rId14">
        <w:r>
          <w:rPr>
            <w:rStyle w:val="Hyperlink"/>
          </w:rPr>
          <w:t>@EU_opendata</w:t>
        </w:r>
      </w:hyperlink>
      <w:r>
        <w:rPr>
          <w:rStyle w:val="eop"/>
        </w:rPr>
        <w:t>.</w:t>
      </w:r>
    </w:p>
    <w:p w14:paraId="40D8270B" w14:textId="2BDB5BCA" w:rsidR="00160150" w:rsidRDefault="00160150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195D1DD1" wp14:editId="13CE0E50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D_Signature-Whit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21F9" w14:textId="7E0F545B" w:rsidR="00160150" w:rsidRPr="00F13951" w:rsidRDefault="00160150" w:rsidP="0065559A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14:paraId="61F17C9E" w14:textId="77777777" w:rsidR="00BD59C2" w:rsidRDefault="00BD59C2" w:rsidP="0065559A">
      <w:pPr>
        <w:jc w:val="both"/>
      </w:pPr>
    </w:p>
    <w:sectPr w:rsidR="00BD5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1C45AC"/>
    <w:rsid w:val="00235538"/>
    <w:rsid w:val="00294F8F"/>
    <w:rsid w:val="002B4D8E"/>
    <w:rsid w:val="002C3C63"/>
    <w:rsid w:val="003518D8"/>
    <w:rsid w:val="003B2FF6"/>
    <w:rsid w:val="0042598D"/>
    <w:rsid w:val="004631B2"/>
    <w:rsid w:val="004947D8"/>
    <w:rsid w:val="004C685D"/>
    <w:rsid w:val="004D3455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814180"/>
    <w:rsid w:val="00987A86"/>
    <w:rsid w:val="009B0870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95C23"/>
    <w:rsid w:val="00AD1190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13951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.europa.eu/euopendata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EU-Datathon-2021-project-descrip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f5fb3ba272754f91" Type="http://schemas.microsoft.com/office/2016/09/relationships/commentsIds" Target="commentsIds.xml"/><Relationship Id="R573bc442b0284d8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survey.alchemer.eu/s3/90321567/DataViz-submission-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en/web/eudataviz" TargetMode="External"/><Relationship Id="rId14" Type="http://schemas.openxmlformats.org/officeDocument/2006/relationships/hyperlink" Target="https://twitter.com/EU_opendata?ref_src=twsrc%5egoogle|twcamp%5eserp|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CECD8-C073-4B4F-8D30-D88845222291}">
  <ds:schemaRefs>
    <ds:schemaRef ds:uri="http://schemas.microsoft.com/office/2006/documentManagement/types"/>
    <ds:schemaRef ds:uri="http://purl.org/dc/terms/"/>
    <ds:schemaRef ds:uri="33e07890-6196-4e26-9dd2-53178dae8e4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43E4C-3791-41AD-A64D-AAADD80AC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2462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FARFAN VELASCO Inmaculada (OP)</cp:lastModifiedBy>
  <cp:revision>2</cp:revision>
  <dcterms:created xsi:type="dcterms:W3CDTF">2021-03-19T15:35:00Z</dcterms:created>
  <dcterms:modified xsi:type="dcterms:W3CDTF">2021-03-19T15:35:00Z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