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1622C1F2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>Sajtóközlemény:</w:t>
      </w:r>
    </w:p>
    <w:p w14:paraId="48EA3D70" w14:textId="499A1CEF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Vegyen részt Ön is a 2021. évi európai uniós nyíltadat-napokon – alakítsuk együtt digitális jövőnket!</w:t>
      </w:r>
    </w:p>
    <w:p w14:paraId="5D43C635" w14:textId="77777777" w:rsidR="004947D8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22698E95">
            <wp:extent cx="5785164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85" cy="7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1BA915B9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 xml:space="preserve">Az EU idén új, évente ismétlődő eseményt indít útjára „európai uniós nyíltadat-napok” címmel, melyet 2021. november 23–25. között rendez meg első alkalommal. Ez az egyedülálló esemény a tudásmegosztást fogja szolgálni. Elősegíti az uniós közszektor intézményeinek és rajtuk keresztül az embereknek és a vállalkozásoknak, hogy kiaknázzák a nyílt adatokban rejlő lehetőségeket. Önt is érdekli a nyílt </w:t>
      </w:r>
      <w:proofErr w:type="spellStart"/>
      <w:r>
        <w:rPr>
          <w:rStyle w:val="eop"/>
          <w:b/>
          <w:bCs/>
        </w:rPr>
        <w:t>hozzáférésű</w:t>
      </w:r>
      <w:proofErr w:type="spellEnd"/>
      <w:r>
        <w:rPr>
          <w:rStyle w:val="eop"/>
          <w:b/>
          <w:bCs/>
        </w:rPr>
        <w:t xml:space="preserve"> adatok témája? Ha igen, ne </w:t>
      </w:r>
      <w:proofErr w:type="spellStart"/>
      <w:r>
        <w:rPr>
          <w:rStyle w:val="eop"/>
          <w:b/>
          <w:bCs/>
        </w:rPr>
        <w:t>mulassza</w:t>
      </w:r>
      <w:proofErr w:type="spellEnd"/>
      <w:r>
        <w:rPr>
          <w:rStyle w:val="eop"/>
          <w:b/>
          <w:bCs/>
        </w:rPr>
        <w:t xml:space="preserve"> el az alkalmat: az őszi háromnapos eseményen tájékozódhat a legújabb </w:t>
      </w:r>
      <w:proofErr w:type="gramStart"/>
      <w:r>
        <w:rPr>
          <w:rStyle w:val="eop"/>
          <w:b/>
          <w:bCs/>
        </w:rPr>
        <w:t>trendekről</w:t>
      </w:r>
      <w:proofErr w:type="gramEnd"/>
      <w:r>
        <w:rPr>
          <w:rStyle w:val="eop"/>
          <w:b/>
          <w:bCs/>
        </w:rPr>
        <w:t xml:space="preserve"> és az előremutató, innovatív megoldásokról!</w:t>
      </w:r>
    </w:p>
    <w:p w14:paraId="695A9014" w14:textId="673EA9D8" w:rsidR="1F8A6249" w:rsidRPr="00665904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6648C9EF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A rendezvénysorozat, mely teljes mértékben online fog lezajlani, a nyílt adatokról és az adatvizualizációról szóló </w:t>
      </w:r>
      <w:r w:rsidR="00DD176A">
        <w:rPr>
          <w:rStyle w:val="eop"/>
          <w:b/>
          <w:bCs/>
        </w:rPr>
        <w:t>„</w:t>
      </w:r>
      <w:r>
        <w:rPr>
          <w:rStyle w:val="eop"/>
          <w:b/>
          <w:bCs/>
        </w:rPr>
        <w:t xml:space="preserve">EU </w:t>
      </w:r>
      <w:proofErr w:type="spellStart"/>
      <w:r>
        <w:rPr>
          <w:rStyle w:val="eop"/>
          <w:b/>
          <w:bCs/>
        </w:rPr>
        <w:t>DataViz</w:t>
      </w:r>
      <w:proofErr w:type="spellEnd"/>
      <w:r>
        <w:rPr>
          <w:rStyle w:val="eop"/>
          <w:b/>
          <w:bCs/>
        </w:rPr>
        <w:t xml:space="preserve"> 2021</w:t>
      </w:r>
      <w:bookmarkStart w:id="0" w:name="_GoBack"/>
      <w:r w:rsidR="00DD176A">
        <w:rPr>
          <w:rStyle w:val="eop"/>
          <w:b/>
          <w:bCs/>
        </w:rPr>
        <w:t>”</w:t>
      </w:r>
      <w:bookmarkEnd w:id="0"/>
      <w:r>
        <w:rPr>
          <w:rStyle w:val="eop"/>
          <w:b/>
          <w:bCs/>
        </w:rPr>
        <w:t xml:space="preserve"> című kétnapos </w:t>
      </w:r>
      <w:proofErr w:type="gramStart"/>
      <w:r>
        <w:rPr>
          <w:rStyle w:val="eop"/>
          <w:b/>
          <w:bCs/>
        </w:rPr>
        <w:t>konferenciával</w:t>
      </w:r>
      <w:proofErr w:type="gramEnd"/>
      <w:r>
        <w:rPr>
          <w:rStyle w:val="eop"/>
          <w:b/>
          <w:bCs/>
        </w:rPr>
        <w:t xml:space="preserve"> kezdődik november 23-án, és november 25-én, a nyílt adatok területén évente meghirdetett </w:t>
      </w:r>
      <w:r>
        <w:rPr>
          <w:b/>
          <w:bCs/>
        </w:rPr>
        <w:t>EU Datathon</w:t>
      </w:r>
      <w:r>
        <w:rPr>
          <w:rStyle w:val="eop"/>
          <w:b/>
          <w:bCs/>
        </w:rPr>
        <w:t xml:space="preserve"> verseny zárórendezvényével ér véget.</w:t>
      </w:r>
    </w:p>
    <w:p w14:paraId="562BE108" w14:textId="77777777" w:rsidR="00987A86" w:rsidRPr="00665904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1177B882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Járuljon hozzá Ön is a 2021. évi európai uniós nyíltadat-napok sikeréhez – ötleteivel, javaslataival segítsen </w:t>
      </w:r>
      <w:proofErr w:type="spellStart"/>
      <w:r>
        <w:rPr>
          <w:rStyle w:val="eop"/>
          <w:b/>
          <w:bCs/>
        </w:rPr>
        <w:t>előrelendíteni</w:t>
      </w:r>
      <w:proofErr w:type="spellEnd"/>
      <w:r>
        <w:rPr>
          <w:rStyle w:val="eop"/>
          <w:b/>
          <w:bCs/>
        </w:rPr>
        <w:t xml:space="preserve"> a digitális átállást az EU-ban!</w:t>
      </w:r>
    </w:p>
    <w:p w14:paraId="499C6ED7" w14:textId="77777777" w:rsidR="00693F66" w:rsidRPr="00665904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Szólaljon fel az EU </w:t>
      </w:r>
      <w:proofErr w:type="spellStart"/>
      <w:r>
        <w:rPr>
          <w:rStyle w:val="normaltextrun"/>
          <w:b/>
          <w:bCs/>
        </w:rPr>
        <w:t>DataViz</w:t>
      </w:r>
      <w:proofErr w:type="spellEnd"/>
      <w:r>
        <w:rPr>
          <w:rStyle w:val="normaltextrun"/>
          <w:b/>
          <w:bCs/>
        </w:rPr>
        <w:t xml:space="preserve"> 2021 </w:t>
      </w:r>
      <w:proofErr w:type="gramStart"/>
      <w:r>
        <w:rPr>
          <w:rStyle w:val="normaltextrun"/>
          <w:b/>
          <w:bCs/>
        </w:rPr>
        <w:t>konferencián</w:t>
      </w:r>
      <w:proofErr w:type="gramEnd"/>
    </w:p>
    <w:p w14:paraId="1F5447DF" w14:textId="185E203F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Előadókat keresünk, akik megosztanák elképzeléseiket, és ezzel gazdagítanák a </w:t>
      </w:r>
      <w:proofErr w:type="gramStart"/>
      <w:r>
        <w:rPr>
          <w:rStyle w:val="normaltextrun"/>
        </w:rPr>
        <w:t>konferencia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>rendkívül</w:t>
      </w:r>
      <w:proofErr w:type="gramEnd"/>
      <w:r>
        <w:rPr>
          <w:rStyle w:val="normaltextrun"/>
        </w:rPr>
        <w:t xml:space="preserve"> időszerű programját. Ön a nyílt </w:t>
      </w:r>
      <w:proofErr w:type="spellStart"/>
      <w:r>
        <w:rPr>
          <w:rStyle w:val="normaltextrun"/>
        </w:rPr>
        <w:t>hozzáférésű</w:t>
      </w:r>
      <w:proofErr w:type="spellEnd"/>
      <w:r>
        <w:rPr>
          <w:rStyle w:val="normaltextrun"/>
        </w:rPr>
        <w:t xml:space="preserve"> adatok és/vagy az adatvizualizáció szakértője?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</w:rPr>
        <w:t>Ha igen, ismertesse másokkal gondolatait, sikeres projektjeit és bevált módszereit, amelyeket az uniós közszférában is jól lehetne hasznosítani.</w:t>
      </w:r>
    </w:p>
    <w:p w14:paraId="2129ECB6" w14:textId="77777777" w:rsidR="00AD55CD" w:rsidRPr="00665904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6E71851C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Szívesen látunk előadókat a világ minden részéből és minden ágazatból: a tudomány berkeiből, magánszervezetektől, a sajtótól, az adatvizualizációval foglalkozó független szabadfoglalkozásúak köréből, uniós intézményektől, nemzeti közigazgatási szervektől stb. </w:t>
      </w:r>
      <w:r>
        <w:rPr>
          <w:rStyle w:val="eop"/>
        </w:rPr>
        <w:t>Ha szeretne</w:t>
      </w:r>
      <w:r w:rsidR="00665904">
        <w:rPr>
          <w:rStyle w:val="eop"/>
        </w:rPr>
        <w:t xml:space="preserve"> részletesebben</w:t>
      </w:r>
      <w:r>
        <w:rPr>
          <w:rStyle w:val="eop"/>
        </w:rPr>
        <w:t xml:space="preserve"> tájékozódni a lehetőségről, kérjük, látogasson el az </w:t>
      </w:r>
      <w:hyperlink r:id="rId9" w:history="1">
        <w:r>
          <w:rPr>
            <w:rStyle w:val="Hyperlink"/>
          </w:rPr>
          <w:t xml:space="preserve">EU </w:t>
        </w:r>
        <w:proofErr w:type="spellStart"/>
        <w:r>
          <w:rPr>
            <w:rStyle w:val="Hyperlink"/>
          </w:rPr>
          <w:t>DataViz</w:t>
        </w:r>
        <w:proofErr w:type="spellEnd"/>
        <w:r>
          <w:rPr>
            <w:rStyle w:val="Hyperlink"/>
          </w:rPr>
          <w:t xml:space="preserve"> honlapjára</w:t>
        </w:r>
      </w:hyperlink>
      <w:r>
        <w:rPr>
          <w:rStyle w:val="eop"/>
        </w:rPr>
        <w:t>.</w:t>
      </w:r>
    </w:p>
    <w:p w14:paraId="0428BBF5" w14:textId="6E064F2B" w:rsidR="003B2FF6" w:rsidRPr="00665904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C3CE8C9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</w:rPr>
        <w:t xml:space="preserve">Ha szívesen felszólalna a </w:t>
      </w:r>
      <w:proofErr w:type="gramStart"/>
      <w:r>
        <w:rPr>
          <w:rStyle w:val="eop"/>
        </w:rPr>
        <w:t>konferencián</w:t>
      </w:r>
      <w:proofErr w:type="gramEnd"/>
      <w:r>
        <w:rPr>
          <w:rStyle w:val="eop"/>
        </w:rPr>
        <w:t xml:space="preserve">, kérjük, hogy 2021. május 21-ig </w:t>
      </w:r>
      <w:hyperlink r:id="rId10" w:history="1">
        <w:r>
          <w:rPr>
            <w:rStyle w:val="Hyperlink"/>
          </w:rPr>
          <w:t>nyújtsa be előadásjavaslatát</w:t>
        </w:r>
      </w:hyperlink>
      <w:r>
        <w:rPr>
          <w:rStyle w:val="eop"/>
        </w:rPr>
        <w:t>.</w:t>
      </w:r>
    </w:p>
    <w:p w14:paraId="7B5BB311" w14:textId="5CFDC72A" w:rsidR="1F8A6249" w:rsidRPr="00665904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665904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Nevezzen be a 2021. évi EU Datathon versenyre</w:t>
      </w:r>
    </w:p>
    <w:p w14:paraId="41C5A3F5" w14:textId="38EE0F2C" w:rsidR="0044702F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>
        <w:rPr>
          <w:rStyle w:val="eop"/>
        </w:rPr>
        <w:t xml:space="preserve">Ha van ötlete egy olyan alkalmazás kifejlesztésére, amely nyílt adatokon alapul, ne habozzon, nevezzen be a versenybe! A legjobb pályázatok benyújtóit összesen 99 ezer euróval jutalmazzuk. </w:t>
      </w:r>
      <w:r>
        <w:rPr>
          <w:rStyle w:val="eop"/>
          <w:color w:val="000000" w:themeColor="text1"/>
        </w:rPr>
        <w:t>Mutassa be, milyen lehetőségek és értékek rejlenek a nyílt adatokban, és javasoljon megoldást az Európai Bizottság prioritásaihoz kapcsolódó kihívások egyikére.</w:t>
      </w:r>
    </w:p>
    <w:p w14:paraId="01EFFCB2" w14:textId="77777777" w:rsidR="0044702F" w:rsidRDefault="0044702F" w:rsidP="014C57B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1EE66559" w14:textId="1FC8CA73" w:rsidR="617941DC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A világ minden részéből várjuk a nyílt adatokban lehetőséget látó lelkes jelentkezők </w:t>
      </w:r>
      <w:r>
        <w:rPr>
          <w:rStyle w:val="eop"/>
          <w:color w:val="000000" w:themeColor="text1"/>
        </w:rPr>
        <w:t>beadványait</w:t>
      </w:r>
      <w:r>
        <w:rPr>
          <w:rStyle w:val="eop"/>
        </w:rPr>
        <w:t>.</w:t>
      </w:r>
      <w:r>
        <w:rPr>
          <w:rStyle w:val="eop"/>
          <w:color w:val="000000" w:themeColor="text1"/>
        </w:rPr>
        <w:t xml:space="preserve"> Ha szeretne részletesebben tájékozódni a versenyről, kérjük, olvassa el a </w:t>
      </w:r>
      <w:hyperlink r:id="rId11" w:history="1">
        <w:r>
          <w:rPr>
            <w:rStyle w:val="Hyperlink"/>
          </w:rPr>
          <w:t>versenyszabályzatot</w:t>
        </w:r>
      </w:hyperlink>
      <w:r>
        <w:rPr>
          <w:rStyle w:val="eop"/>
          <w:color w:val="000000" w:themeColor="text1"/>
        </w:rPr>
        <w:t xml:space="preserve">. Ha szeretne benevezni, </w:t>
      </w:r>
      <w:r>
        <w:rPr>
          <w:rStyle w:val="eop"/>
        </w:rPr>
        <w:t xml:space="preserve">2021. május 21-ig </w:t>
      </w:r>
      <w:hyperlink r:id="rId12" w:history="1">
        <w:r w:rsidRPr="00CF6EED">
          <w:rPr>
            <w:rStyle w:val="Hyperlink"/>
          </w:rPr>
          <w:t>nyújtsa be alkalmazásjavaslatát</w:t>
        </w:r>
      </w:hyperlink>
      <w:r>
        <w:rPr>
          <w:rStyle w:val="eop"/>
        </w:rPr>
        <w:t>.</w:t>
      </w:r>
    </w:p>
    <w:p w14:paraId="5D201CD0" w14:textId="67BE54BE" w:rsidR="00160150" w:rsidRPr="00665904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665904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Kísérje figyelemmel a legfrissebb fejleményeket webhelyeinken és közösségi felületeinken</w:t>
      </w:r>
    </w:p>
    <w:p w14:paraId="1C57735D" w14:textId="5CD9446C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rStyle w:val="eop"/>
        </w:rPr>
        <w:t>Az európai uniós nyíltadat-napokat az Európai Unió Kiadóhivatala szervezi az ISA</w:t>
      </w:r>
      <w:r w:rsidR="0044702F">
        <w:rPr>
          <w:rStyle w:val="eop"/>
        </w:rPr>
        <w:t>2-</w:t>
      </w:r>
      <w:r>
        <w:rPr>
          <w:rStyle w:val="eop"/>
        </w:rPr>
        <w:t xml:space="preserve">program támogatásával. Ha szeretne részletesebben tájékozódni a témáról, látogasson el az </w:t>
      </w:r>
      <w:hyperlink r:id="rId13">
        <w:r>
          <w:rPr>
            <w:rStyle w:val="Hyperlink"/>
          </w:rPr>
          <w:t>európai uniós nyíltadat-napok honlapjára</w:t>
        </w:r>
      </w:hyperlink>
      <w:r>
        <w:rPr>
          <w:rStyle w:val="eop"/>
        </w:rPr>
        <w:t xml:space="preserve">, és kövessen bennünket a </w:t>
      </w:r>
      <w:proofErr w:type="spellStart"/>
      <w:r>
        <w:rPr>
          <w:rStyle w:val="eop"/>
        </w:rPr>
        <w:t>Twitteren</w:t>
      </w:r>
      <w:proofErr w:type="spellEnd"/>
      <w:r>
        <w:rPr>
          <w:rStyle w:val="eop"/>
        </w:rPr>
        <w:t xml:space="preserve">: </w:t>
      </w:r>
      <w:hyperlink r:id="rId14">
        <w:r>
          <w:rPr>
            <w:rStyle w:val="Hyperlink"/>
          </w:rPr>
          <w:t>@</w:t>
        </w:r>
        <w:proofErr w:type="spellStart"/>
        <w:r>
          <w:rPr>
            <w:rStyle w:val="Hyperlink"/>
          </w:rPr>
          <w:t>EU_opendata</w:t>
        </w:r>
        <w:proofErr w:type="spellEnd"/>
      </w:hyperlink>
      <w:r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3CE0E50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D_Signature-Whi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947D8"/>
    <w:rsid w:val="000031E2"/>
    <w:rsid w:val="0007308C"/>
    <w:rsid w:val="000A70A0"/>
    <w:rsid w:val="000B392E"/>
    <w:rsid w:val="000C32D0"/>
    <w:rsid w:val="000C6369"/>
    <w:rsid w:val="000F743D"/>
    <w:rsid w:val="00104935"/>
    <w:rsid w:val="00104AC6"/>
    <w:rsid w:val="00151829"/>
    <w:rsid w:val="00160150"/>
    <w:rsid w:val="00235538"/>
    <w:rsid w:val="00294F8F"/>
    <w:rsid w:val="002B4D8E"/>
    <w:rsid w:val="002C3C63"/>
    <w:rsid w:val="003518D8"/>
    <w:rsid w:val="003B2FF6"/>
    <w:rsid w:val="0042598D"/>
    <w:rsid w:val="0044702F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65904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05079"/>
    <w:rsid w:val="00C43DC5"/>
    <w:rsid w:val="00C825A4"/>
    <w:rsid w:val="00CB6B28"/>
    <w:rsid w:val="00CF6EED"/>
    <w:rsid w:val="00D020A1"/>
    <w:rsid w:val="00D41FC6"/>
    <w:rsid w:val="00D66160"/>
    <w:rsid w:val="00D91240"/>
    <w:rsid w:val="00DD176A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hu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CECD8-C073-4B4F-8D30-D88845222291}">
  <ds:schemaRefs>
    <ds:schemaRef ds:uri="http://purl.org/dc/elements/1.1/"/>
    <ds:schemaRef ds:uri="http://schemas.microsoft.com/office/2006/metadata/properties"/>
    <ds:schemaRef ds:uri="http://purl.org/dc/terms/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C28568-9E4E-4339-963B-B01F7795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2021-03-19T15:33:00Z</dcterms:created>
  <dcterms:modified xsi:type="dcterms:W3CDTF">2021-03-19T15:33:00Z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