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56A5" w14:textId="3178C665" w:rsidR="0028539C" w:rsidRPr="00AA424D" w:rsidRDefault="00203617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AA424D">
        <w:rPr>
          <w:rStyle w:val="normaltextrun"/>
          <w:b/>
          <w:bCs/>
        </w:rPr>
        <w:t>#</w:t>
      </w:r>
      <w:proofErr w:type="spellStart"/>
      <w:r w:rsidRPr="00AA424D">
        <w:rPr>
          <w:rStyle w:val="normaltextrun"/>
          <w:b/>
          <w:bCs/>
        </w:rPr>
        <w:t>EUDatathon</w:t>
      </w:r>
      <w:proofErr w:type="spellEnd"/>
      <w:r w:rsidRPr="00AA424D">
        <w:rPr>
          <w:rStyle w:val="normaltextrun"/>
          <w:b/>
          <w:bCs/>
        </w:rPr>
        <w:t xml:space="preserve"> 2022: Vaša tvorivosť môže zmeniť EÚ</w:t>
      </w:r>
      <w:r w:rsidR="00AA424D">
        <w:rPr>
          <w:rStyle w:val="normaltextrun"/>
          <w:b/>
          <w:bCs/>
        </w:rPr>
        <w:t xml:space="preserve"> i </w:t>
      </w:r>
      <w:r w:rsidRPr="00AA424D">
        <w:rPr>
          <w:rStyle w:val="normaltextrun"/>
          <w:b/>
          <w:bCs/>
        </w:rPr>
        <w:t>svet</w:t>
      </w:r>
    </w:p>
    <w:p w14:paraId="4979A460" w14:textId="77777777" w:rsidR="0028539C" w:rsidRPr="00AA424D" w:rsidRDefault="0028539C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AA3D133" w14:textId="699297FA" w:rsidR="00203617" w:rsidRPr="00AA424D" w:rsidRDefault="66ECA0A1" w:rsidP="3A835D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A424D">
        <w:rPr>
          <w:rStyle w:val="normaltextrun"/>
        </w:rPr>
        <w:t xml:space="preserve">Tohtoročné kolo EU </w:t>
      </w:r>
      <w:proofErr w:type="spellStart"/>
      <w:r w:rsidRPr="00AA424D">
        <w:rPr>
          <w:rStyle w:val="normaltextrun"/>
        </w:rPr>
        <w:t>Datathon</w:t>
      </w:r>
      <w:proofErr w:type="spellEnd"/>
      <w:r w:rsidRPr="00AA424D">
        <w:rPr>
          <w:rStyle w:val="normaltextrun"/>
        </w:rPr>
        <w:t>, každoročnej súťaže</w:t>
      </w:r>
      <w:r w:rsidR="00AA424D">
        <w:rPr>
          <w:rStyle w:val="normaltextrun"/>
        </w:rPr>
        <w:t xml:space="preserve"> v </w:t>
      </w:r>
      <w:r w:rsidRPr="00AA424D">
        <w:rPr>
          <w:rStyle w:val="normaltextrun"/>
        </w:rPr>
        <w:t>oblasti otvorených dát, sa začalo 7</w:t>
      </w:r>
      <w:r w:rsidR="00AA424D">
        <w:rPr>
          <w:rStyle w:val="normaltextrun"/>
        </w:rPr>
        <w:t>. februára</w:t>
      </w:r>
      <w:r w:rsidRPr="00AA424D">
        <w:rPr>
          <w:rStyle w:val="normaltextrun"/>
        </w:rPr>
        <w:t>. Pre nadšencov</w:t>
      </w:r>
      <w:r w:rsidR="00AA424D">
        <w:rPr>
          <w:rStyle w:val="normaltextrun"/>
        </w:rPr>
        <w:t xml:space="preserve"> v </w:t>
      </w:r>
      <w:r w:rsidRPr="00AA424D">
        <w:rPr>
          <w:rStyle w:val="normaltextrun"/>
        </w:rPr>
        <w:t>oblasti otvorených dát</w:t>
      </w:r>
      <w:r w:rsidR="00AA424D">
        <w:rPr>
          <w:rStyle w:val="normaltextrun"/>
        </w:rPr>
        <w:t xml:space="preserve"> a </w:t>
      </w:r>
      <w:r w:rsidRPr="00AA424D">
        <w:rPr>
          <w:rStyle w:val="normaltextrun"/>
        </w:rPr>
        <w:t>vývojárov aplikácií</w:t>
      </w:r>
      <w:r w:rsidR="00AA424D">
        <w:rPr>
          <w:rStyle w:val="normaltextrun"/>
        </w:rPr>
        <w:t xml:space="preserve"> z </w:t>
      </w:r>
      <w:r w:rsidRPr="00AA424D">
        <w:rPr>
          <w:rStyle w:val="normaltextrun"/>
        </w:rPr>
        <w:t>celého sveta je to príležitosť na to, aby preukázali potenciál otvorených údajov</w:t>
      </w:r>
      <w:r w:rsidR="00AA424D">
        <w:rPr>
          <w:rStyle w:val="normaltextrun"/>
        </w:rPr>
        <w:t xml:space="preserve"> a </w:t>
      </w:r>
      <w:r w:rsidRPr="00AA424D">
        <w:rPr>
          <w:rStyle w:val="normaltextrun"/>
        </w:rPr>
        <w:t>zviditeľnili svoje inovatívne nápady na medzinárodnej úrovni. Zároveň za môžu uchádzať</w:t>
      </w:r>
      <w:r w:rsidR="00AA424D">
        <w:rPr>
          <w:rStyle w:val="normaltextrun"/>
        </w:rPr>
        <w:t xml:space="preserve"> o </w:t>
      </w:r>
      <w:r w:rsidRPr="00AA424D">
        <w:rPr>
          <w:rStyle w:val="normaltextrun"/>
        </w:rPr>
        <w:t>jednu</w:t>
      </w:r>
      <w:r w:rsidR="00AA424D">
        <w:rPr>
          <w:rStyle w:val="normaltextrun"/>
        </w:rPr>
        <w:t xml:space="preserve"> z </w:t>
      </w:r>
      <w:r w:rsidRPr="00AA424D">
        <w:rPr>
          <w:rStyle w:val="normaltextrun"/>
        </w:rPr>
        <w:t>cien, ktorých celková výška predstavuje 200 000 EUR, ako aj</w:t>
      </w:r>
      <w:r w:rsidR="00AA424D">
        <w:rPr>
          <w:rStyle w:val="normaltextrun"/>
        </w:rPr>
        <w:t xml:space="preserve"> o </w:t>
      </w:r>
      <w:r w:rsidRPr="00AA424D">
        <w:rPr>
          <w:rStyle w:val="normaltextrun"/>
        </w:rPr>
        <w:t>cenu verejnosti.</w:t>
      </w:r>
    </w:p>
    <w:p w14:paraId="599D7D46" w14:textId="77777777" w:rsidR="009008A3" w:rsidRPr="00AA424D" w:rsidRDefault="009008A3" w:rsidP="002036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DBC7EA" w14:textId="56497FFA" w:rsidR="00850238" w:rsidRPr="00AA424D" w:rsidRDefault="00203617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 w:rsidRPr="00AA424D">
        <w:rPr>
          <w:rStyle w:val="normaltextrun"/>
        </w:rPr>
        <w:t>Ako sa môžete zapojiť? Je to jednoduché! Navrhnite nejakú aplikáciu, ktorá spája</w:t>
      </w:r>
      <w:r w:rsidR="00AA424D">
        <w:rPr>
          <w:rStyle w:val="normaltextrun"/>
        </w:rPr>
        <w:t xml:space="preserve"> a </w:t>
      </w:r>
      <w:r w:rsidRPr="00AA424D">
        <w:rPr>
          <w:rStyle w:val="normaltextrun"/>
        </w:rPr>
        <w:t>používa otvorené súbory údajov na riešenie jednej zo štyroch výziev:</w:t>
      </w:r>
    </w:p>
    <w:p w14:paraId="4F911B8C" w14:textId="77777777" w:rsidR="00850238" w:rsidRPr="00AA424D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14:paraId="2C0669B3" w14:textId="77777777" w:rsidR="00AA424D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</w:rPr>
      </w:pPr>
      <w:r w:rsidRPr="00AA424D">
        <w:rPr>
          <w:rStyle w:val="normaltextrun"/>
        </w:rPr>
        <w:t>Výzva č. 1: „Európska zelená dohoda“</w:t>
      </w:r>
    </w:p>
    <w:p w14:paraId="7AB39C9C" w14:textId="77777777" w:rsidR="00AA424D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</w:rPr>
      </w:pPr>
      <w:r w:rsidRPr="00AA424D">
        <w:rPr>
          <w:rStyle w:val="normaltextrun"/>
        </w:rPr>
        <w:t>Výzva č. 2: „</w:t>
      </w:r>
      <w:hyperlink r:id="rId8" w:tgtFrame="_blank" w:history="1">
        <w:r w:rsidRPr="00AA424D">
          <w:rPr>
            <w:rStyle w:val="normaltextrun"/>
          </w:rPr>
          <w:t>Transparentnosť</w:t>
        </w:r>
      </w:hyperlink>
      <w:r w:rsidRPr="00AA424D">
        <w:rPr>
          <w:rStyle w:val="normaltextrun"/>
        </w:rPr>
        <w:t xml:space="preserve"> vo verejnom obstarávaní“</w:t>
      </w:r>
    </w:p>
    <w:p w14:paraId="3066FB43" w14:textId="77777777" w:rsidR="00AA424D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</w:rPr>
      </w:pPr>
      <w:r w:rsidRPr="00AA424D">
        <w:rPr>
          <w:rStyle w:val="normaltextrun"/>
        </w:rPr>
        <w:t>Výzva č. 3: „Možnosti verejného obstarávania EÚ pre mladých ľudí“</w:t>
      </w:r>
    </w:p>
    <w:p w14:paraId="237553C2" w14:textId="77777777" w:rsidR="00AA424D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</w:rPr>
      </w:pPr>
      <w:r w:rsidRPr="00AA424D">
        <w:rPr>
          <w:rStyle w:val="normaltextrun"/>
        </w:rPr>
        <w:t>Výzva č. 4: „Európa pripravená na digitálny vek“</w:t>
      </w:r>
    </w:p>
    <w:p w14:paraId="189E6EBE" w14:textId="79C20637" w:rsidR="00850238" w:rsidRPr="00AA424D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14:paraId="110B244D" w14:textId="439C975F" w:rsidR="009008A3" w:rsidRPr="00AA424D" w:rsidRDefault="00203617" w:rsidP="003348A3">
      <w:pPr>
        <w:pStyle w:val="paragraph"/>
        <w:spacing w:before="0" w:beforeAutospacing="0" w:after="0" w:afterAutospacing="0"/>
        <w:jc w:val="both"/>
        <w:textAlignment w:val="baseline"/>
      </w:pPr>
      <w:r w:rsidRPr="00AA424D">
        <w:rPr>
          <w:rStyle w:val="normaltextrun"/>
        </w:rPr>
        <w:t>Základnou podmienkou účasti</w:t>
      </w:r>
      <w:r w:rsidR="00AA424D">
        <w:rPr>
          <w:rStyle w:val="normaltextrun"/>
        </w:rPr>
        <w:t xml:space="preserve"> v </w:t>
      </w:r>
      <w:r w:rsidRPr="00AA424D">
        <w:rPr>
          <w:rStyle w:val="normaltextrun"/>
        </w:rPr>
        <w:t>tejto súťaži je využiť pri vývoji aplikácie aspoň jeden</w:t>
      </w:r>
      <w:r w:rsidR="00AA424D">
        <w:rPr>
          <w:rStyle w:val="normaltextrun"/>
        </w:rPr>
        <w:t xml:space="preserve"> z </w:t>
      </w:r>
      <w:r w:rsidRPr="00AA424D">
        <w:rPr>
          <w:rStyle w:val="normaltextrun"/>
        </w:rPr>
        <w:t xml:space="preserve">tisícov </w:t>
      </w:r>
      <w:proofErr w:type="spellStart"/>
      <w:r w:rsidRPr="00AA424D">
        <w:rPr>
          <w:rStyle w:val="normaltextrun"/>
        </w:rPr>
        <w:t>datasetov</w:t>
      </w:r>
      <w:proofErr w:type="spellEnd"/>
      <w:r w:rsidRPr="00AA424D">
        <w:rPr>
          <w:rStyle w:val="normaltextrun"/>
        </w:rPr>
        <w:t xml:space="preserve"> dostupných na stránke </w:t>
      </w:r>
      <w:hyperlink r:id="rId9">
        <w:r w:rsidRPr="00AA424D">
          <w:rPr>
            <w:rStyle w:val="Hyperlink"/>
          </w:rPr>
          <w:t>data.europa.eu</w:t>
        </w:r>
      </w:hyperlink>
      <w:r w:rsidRPr="00AA424D">
        <w:rPr>
          <w:rStyle w:val="normaltextrun"/>
        </w:rPr>
        <w:t>. Ak sa rozhodnete pre výzvu č. 2 alebo 3, využite aspoň jeden súbor údajov uverejnený</w:t>
      </w:r>
      <w:r w:rsidR="00AA424D">
        <w:rPr>
          <w:rStyle w:val="normaltextrun"/>
        </w:rPr>
        <w:t xml:space="preserve"> v </w:t>
      </w:r>
      <w:r w:rsidRPr="00AA424D">
        <w:rPr>
          <w:rStyle w:val="normaltextrun"/>
        </w:rPr>
        <w:t xml:space="preserve">službe EU </w:t>
      </w:r>
      <w:proofErr w:type="spellStart"/>
      <w:r w:rsidRPr="00AA424D">
        <w:rPr>
          <w:rStyle w:val="normaltextrun"/>
        </w:rPr>
        <w:t>Tenders</w:t>
      </w:r>
      <w:proofErr w:type="spellEnd"/>
      <w:r w:rsidRPr="00AA424D">
        <w:rPr>
          <w:rStyle w:val="normaltextrun"/>
        </w:rPr>
        <w:t xml:space="preserve"> </w:t>
      </w:r>
      <w:proofErr w:type="spellStart"/>
      <w:r w:rsidRPr="00AA424D">
        <w:rPr>
          <w:rStyle w:val="normaltextrun"/>
        </w:rPr>
        <w:t>Electronic</w:t>
      </w:r>
      <w:proofErr w:type="spellEnd"/>
      <w:r w:rsidRPr="00AA424D">
        <w:rPr>
          <w:rStyle w:val="normaltextrun"/>
        </w:rPr>
        <w:t xml:space="preserve"> </w:t>
      </w:r>
      <w:proofErr w:type="spellStart"/>
      <w:r w:rsidRPr="00AA424D">
        <w:rPr>
          <w:rStyle w:val="normaltextrun"/>
        </w:rPr>
        <w:t>Daily</w:t>
      </w:r>
      <w:proofErr w:type="spellEnd"/>
      <w:r w:rsidRPr="00AA424D">
        <w:rPr>
          <w:rStyle w:val="normaltextrun"/>
        </w:rPr>
        <w:t xml:space="preserve"> (TED).</w:t>
      </w:r>
    </w:p>
    <w:p w14:paraId="737C5711" w14:textId="77777777" w:rsidR="00850238" w:rsidRPr="00AA424D" w:rsidRDefault="00850238" w:rsidP="253713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42510C1" w14:textId="2C9C9A81" w:rsidR="00972893" w:rsidRPr="00AA424D" w:rsidRDefault="00850238" w:rsidP="3A835D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AA424D">
        <w:rPr>
          <w:rStyle w:val="normaltextrun"/>
        </w:rPr>
        <w:t>Okrem toho by mala vaša aplikácia prispieť inovačným spôsobom</w:t>
      </w:r>
      <w:r w:rsidR="00AA424D">
        <w:rPr>
          <w:rStyle w:val="normaltextrun"/>
        </w:rPr>
        <w:t xml:space="preserve"> k </w:t>
      </w:r>
      <w:r w:rsidRPr="00AA424D">
        <w:rPr>
          <w:rStyle w:val="normaltextrun"/>
        </w:rPr>
        <w:t>dôležitým cieľom Európskej únie</w:t>
      </w:r>
      <w:r w:rsidR="00AA424D">
        <w:rPr>
          <w:rStyle w:val="normaltextrun"/>
        </w:rPr>
        <w:t xml:space="preserve"> a </w:t>
      </w:r>
      <w:r w:rsidRPr="00AA424D">
        <w:rPr>
          <w:rStyle w:val="normaltextrun"/>
        </w:rPr>
        <w:t>predstaviť príležitosti pre konkrétne obchodné modely alebo sociálne podniky.</w:t>
      </w:r>
      <w:r w:rsidRPr="00AA424D">
        <w:rPr>
          <w:rStyle w:val="normaltextrun"/>
          <w:color w:val="000000" w:themeColor="text1"/>
        </w:rPr>
        <w:t xml:space="preserve"> Na inšpiráciu vám ponúkame niekoľko víťazných projektov</w:t>
      </w:r>
      <w:r w:rsidR="00AA424D">
        <w:rPr>
          <w:rStyle w:val="normaltextrun"/>
          <w:color w:val="000000" w:themeColor="text1"/>
        </w:rPr>
        <w:t xml:space="preserve"> z </w:t>
      </w:r>
      <w:r w:rsidRPr="00AA424D">
        <w:rPr>
          <w:rStyle w:val="normaltextrun"/>
          <w:color w:val="000000" w:themeColor="text1"/>
        </w:rPr>
        <w:t xml:space="preserve">predchádzajúcich ročníkov súťaže. Tím </w:t>
      </w:r>
      <w:proofErr w:type="spellStart"/>
      <w:r w:rsidRPr="00AA424D">
        <w:rPr>
          <w:rStyle w:val="normaltextrun"/>
          <w:color w:val="000000" w:themeColor="text1"/>
        </w:rPr>
        <w:t>FinLine</w:t>
      </w:r>
      <w:proofErr w:type="spellEnd"/>
      <w:r w:rsidRPr="00AA424D">
        <w:rPr>
          <w:rStyle w:val="normaltextrun"/>
          <w:color w:val="000000" w:themeColor="text1"/>
        </w:rPr>
        <w:t xml:space="preserve"> zo Spojeného kráľovstva zapôsobil</w:t>
      </w:r>
      <w:r w:rsidR="00AA424D">
        <w:rPr>
          <w:rStyle w:val="normaltextrun"/>
          <w:color w:val="000000" w:themeColor="text1"/>
        </w:rPr>
        <w:t xml:space="preserve"> v </w:t>
      </w:r>
      <w:r w:rsidRPr="00AA424D">
        <w:rPr>
          <w:rStyle w:val="normaltextrun"/>
          <w:color w:val="000000" w:themeColor="text1"/>
        </w:rPr>
        <w:t>roku 2020 na porotu</w:t>
      </w:r>
      <w:r w:rsidR="00AA424D">
        <w:rPr>
          <w:rStyle w:val="normaltextrun"/>
          <w:color w:val="000000" w:themeColor="text1"/>
        </w:rPr>
        <w:t xml:space="preserve"> i </w:t>
      </w:r>
      <w:r w:rsidRPr="00AA424D">
        <w:rPr>
          <w:rStyle w:val="normaltextrun"/>
          <w:color w:val="000000" w:themeColor="text1"/>
        </w:rPr>
        <w:t>verejnosť aplikáciou, ktorá malým</w:t>
      </w:r>
      <w:r w:rsidR="00AA424D">
        <w:rPr>
          <w:rStyle w:val="normaltextrun"/>
          <w:color w:val="000000" w:themeColor="text1"/>
        </w:rPr>
        <w:t xml:space="preserve"> a </w:t>
      </w:r>
      <w:r w:rsidRPr="00AA424D">
        <w:rPr>
          <w:rStyle w:val="normaltextrun"/>
          <w:color w:val="000000" w:themeColor="text1"/>
        </w:rPr>
        <w:t>stredným podnikom umožnila získať bezplatné prispôsobené poradenstvo týkajúce sa vhodných grantov</w:t>
      </w:r>
      <w:r w:rsidR="00AA424D">
        <w:rPr>
          <w:rStyle w:val="normaltextrun"/>
          <w:color w:val="000000" w:themeColor="text1"/>
        </w:rPr>
        <w:t xml:space="preserve"> a </w:t>
      </w:r>
      <w:r w:rsidRPr="00AA424D">
        <w:rPr>
          <w:rStyle w:val="normaltextrun"/>
          <w:color w:val="000000" w:themeColor="text1"/>
        </w:rPr>
        <w:t>investičných možností na prekonanie ťažkostí spôsobených pandémiou COVID-19. Táto aplikácia získala prvé miesto</w:t>
      </w:r>
      <w:r w:rsidR="00AA424D">
        <w:rPr>
          <w:rStyle w:val="normaltextrun"/>
          <w:color w:val="000000" w:themeColor="text1"/>
        </w:rPr>
        <w:t xml:space="preserve"> v </w:t>
      </w:r>
      <w:r w:rsidRPr="00AA424D">
        <w:rPr>
          <w:rStyle w:val="normaltextrun"/>
          <w:color w:val="000000" w:themeColor="text1"/>
        </w:rPr>
        <w:t>rámci výzvy „Hospodárstvo, ktoré pracuje</w:t>
      </w:r>
      <w:r w:rsidR="00AA424D">
        <w:rPr>
          <w:rStyle w:val="normaltextrun"/>
          <w:color w:val="000000" w:themeColor="text1"/>
        </w:rPr>
        <w:t xml:space="preserve"> v </w:t>
      </w:r>
      <w:r w:rsidRPr="00AA424D">
        <w:rPr>
          <w:rStyle w:val="normaltextrun"/>
          <w:color w:val="000000" w:themeColor="text1"/>
        </w:rPr>
        <w:t>prospech ľudí“</w:t>
      </w:r>
      <w:r w:rsidR="00AA424D">
        <w:rPr>
          <w:rStyle w:val="normaltextrun"/>
          <w:color w:val="000000" w:themeColor="text1"/>
        </w:rPr>
        <w:t xml:space="preserve"> a </w:t>
      </w:r>
      <w:r w:rsidRPr="00AA424D">
        <w:rPr>
          <w:rStyle w:val="normaltextrun"/>
          <w:color w:val="000000" w:themeColor="text1"/>
        </w:rPr>
        <w:t>získala aj cenu verejnosti. Podobný dvojnásobný úspech dosiahol</w:t>
      </w:r>
      <w:r w:rsidR="00AA424D">
        <w:rPr>
          <w:rStyle w:val="normaltextrun"/>
          <w:color w:val="000000" w:themeColor="text1"/>
        </w:rPr>
        <w:t xml:space="preserve"> v </w:t>
      </w:r>
      <w:r w:rsidRPr="00AA424D">
        <w:rPr>
          <w:rStyle w:val="normaltextrun"/>
          <w:color w:val="000000" w:themeColor="text1"/>
        </w:rPr>
        <w:t>roku 2021 tím organizácie ITER IDEA</w:t>
      </w:r>
      <w:r w:rsidR="00AA424D">
        <w:rPr>
          <w:rStyle w:val="normaltextrun"/>
          <w:color w:val="000000" w:themeColor="text1"/>
        </w:rPr>
        <w:t xml:space="preserve"> z </w:t>
      </w:r>
      <w:r w:rsidRPr="00AA424D">
        <w:rPr>
          <w:rStyle w:val="normaltextrun"/>
          <w:color w:val="000000" w:themeColor="text1"/>
        </w:rPr>
        <w:t>Talianska vďaka aplikácii uľahčujúcej profesijnú mobilitu žien</w:t>
      </w:r>
      <w:r w:rsidR="00AA424D">
        <w:rPr>
          <w:rStyle w:val="normaltextrun"/>
          <w:color w:val="000000" w:themeColor="text1"/>
        </w:rPr>
        <w:t xml:space="preserve"> v </w:t>
      </w:r>
      <w:r w:rsidRPr="00AA424D">
        <w:rPr>
          <w:rStyle w:val="normaltextrun"/>
          <w:color w:val="000000" w:themeColor="text1"/>
        </w:rPr>
        <w:t>Európe. Podrobné informácie</w:t>
      </w:r>
      <w:r w:rsidR="00AA424D">
        <w:rPr>
          <w:rStyle w:val="normaltextrun"/>
          <w:color w:val="000000" w:themeColor="text1"/>
        </w:rPr>
        <w:t xml:space="preserve"> o </w:t>
      </w:r>
      <w:r w:rsidRPr="00AA424D">
        <w:rPr>
          <w:rStyle w:val="normaltextrun"/>
          <w:color w:val="000000" w:themeColor="text1"/>
        </w:rPr>
        <w:t xml:space="preserve">všetkých víťazných projektoch nájdete na webovej stránke </w:t>
      </w:r>
      <w:hyperlink r:id="rId10">
        <w:r w:rsidRPr="00AA424D">
          <w:rPr>
            <w:rStyle w:val="Hyperlink"/>
          </w:rPr>
          <w:t xml:space="preserve">EU </w:t>
        </w:r>
        <w:proofErr w:type="spellStart"/>
        <w:r w:rsidRPr="00AA424D">
          <w:rPr>
            <w:rStyle w:val="Hyperlink"/>
          </w:rPr>
          <w:t>Datathon</w:t>
        </w:r>
        <w:proofErr w:type="spellEnd"/>
      </w:hyperlink>
      <w:r w:rsidRPr="00AA424D">
        <w:rPr>
          <w:rStyle w:val="normaltextrun"/>
          <w:color w:val="000000" w:themeColor="text1"/>
        </w:rPr>
        <w:t>.</w:t>
      </w:r>
    </w:p>
    <w:p w14:paraId="362ACD70" w14:textId="5B6B1CAD" w:rsidR="3A835DE6" w:rsidRPr="00AA424D" w:rsidRDefault="3A835DE6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</w:p>
    <w:p w14:paraId="59C95800" w14:textId="7DA9291E" w:rsidR="53190010" w:rsidRPr="00AA424D" w:rsidRDefault="53190010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  <w:r w:rsidRPr="00AA424D">
        <w:rPr>
          <w:rStyle w:val="normaltextrun"/>
          <w:color w:val="000000" w:themeColor="text1"/>
        </w:rPr>
        <w:t>Tímy zaradené do užšieho výberu na tohtoročnú konečnú verziu dostanú ponuku podpory počas fázy projektovania</w:t>
      </w:r>
      <w:r w:rsidR="00AA424D">
        <w:rPr>
          <w:rStyle w:val="normaltextrun"/>
          <w:color w:val="000000" w:themeColor="text1"/>
        </w:rPr>
        <w:t xml:space="preserve"> i </w:t>
      </w:r>
      <w:r w:rsidRPr="00AA424D">
        <w:rPr>
          <w:rStyle w:val="normaltextrun"/>
          <w:color w:val="000000" w:themeColor="text1"/>
        </w:rPr>
        <w:t>po skončení súťaže. Spolupráca</w:t>
      </w:r>
      <w:r w:rsidR="00AA424D">
        <w:rPr>
          <w:rStyle w:val="normaltextrun"/>
          <w:color w:val="000000" w:themeColor="text1"/>
        </w:rPr>
        <w:t xml:space="preserve"> s </w:t>
      </w:r>
      <w:r w:rsidRPr="00AA424D">
        <w:rPr>
          <w:rStyle w:val="normaltextrun"/>
          <w:color w:val="000000" w:themeColor="text1"/>
        </w:rPr>
        <w:t>finalistami zahŕňa pozvánky na podujatia týkajúce sa otvorených údajov</w:t>
      </w:r>
      <w:r w:rsidR="00AA424D">
        <w:rPr>
          <w:rStyle w:val="normaltextrun"/>
          <w:color w:val="000000" w:themeColor="text1"/>
        </w:rPr>
        <w:t xml:space="preserve"> a </w:t>
      </w:r>
      <w:proofErr w:type="spellStart"/>
      <w:r w:rsidRPr="00AA424D">
        <w:rPr>
          <w:rStyle w:val="normaltextrun"/>
          <w:color w:val="000000" w:themeColor="text1"/>
        </w:rPr>
        <w:t>webináre</w:t>
      </w:r>
      <w:proofErr w:type="spellEnd"/>
      <w:r w:rsidRPr="00AA424D">
        <w:rPr>
          <w:rStyle w:val="normaltextrun"/>
          <w:color w:val="000000" w:themeColor="text1"/>
        </w:rPr>
        <w:t>, na ktorých sa tímy môžu stretnúť</w:t>
      </w:r>
      <w:r w:rsidR="00AA424D">
        <w:rPr>
          <w:rStyle w:val="normaltextrun"/>
          <w:color w:val="000000" w:themeColor="text1"/>
        </w:rPr>
        <w:t xml:space="preserve"> s </w:t>
      </w:r>
      <w:r w:rsidRPr="00AA424D">
        <w:rPr>
          <w:rStyle w:val="normaltextrun"/>
          <w:color w:val="000000" w:themeColor="text1"/>
        </w:rPr>
        <w:t>poskytovateľmi údajov</w:t>
      </w:r>
      <w:r w:rsidR="00AA424D">
        <w:rPr>
          <w:rStyle w:val="normaltextrun"/>
          <w:color w:val="000000" w:themeColor="text1"/>
        </w:rPr>
        <w:t xml:space="preserve"> a </w:t>
      </w:r>
      <w:r w:rsidRPr="00AA424D">
        <w:rPr>
          <w:rStyle w:val="normaltextrun"/>
          <w:color w:val="000000" w:themeColor="text1"/>
        </w:rPr>
        <w:t>získať pre svoje projekty</w:t>
      </w:r>
      <w:r w:rsidR="00AA424D">
        <w:rPr>
          <w:rStyle w:val="normaltextrun"/>
          <w:color w:val="000000" w:themeColor="text1"/>
        </w:rPr>
        <w:t xml:space="preserve"> a </w:t>
      </w:r>
      <w:r w:rsidRPr="00AA424D">
        <w:rPr>
          <w:rStyle w:val="normaltextrun"/>
          <w:color w:val="000000" w:themeColor="text1"/>
        </w:rPr>
        <w:t>siete dodatočnú publicitu.</w:t>
      </w:r>
    </w:p>
    <w:p w14:paraId="1D006D0B" w14:textId="77777777" w:rsidR="00CB5D1C" w:rsidRPr="00AA424D" w:rsidRDefault="00CB5D1C" w:rsidP="00CB5D1C">
      <w:pPr>
        <w:pStyle w:val="paragraph"/>
        <w:spacing w:before="0" w:beforeAutospacing="0" w:after="0" w:afterAutospacing="0"/>
        <w:jc w:val="both"/>
        <w:textAlignment w:val="baseline"/>
      </w:pPr>
    </w:p>
    <w:p w14:paraId="346409ED" w14:textId="3E955964" w:rsidR="0028539C" w:rsidRPr="00AA424D" w:rsidRDefault="00203617" w:rsidP="44E29C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AA424D">
        <w:rPr>
          <w:rStyle w:val="normaltextrun"/>
        </w:rPr>
        <w:t xml:space="preserve">Svoje nápady môžete zasielať do </w:t>
      </w:r>
      <w:r w:rsidRPr="00AA424D">
        <w:rPr>
          <w:rStyle w:val="normaltextrun"/>
          <w:b/>
          <w:bCs/>
        </w:rPr>
        <w:t>31</w:t>
      </w:r>
      <w:r w:rsidR="00AA424D">
        <w:rPr>
          <w:rStyle w:val="normaltextrun"/>
          <w:b/>
          <w:bCs/>
        </w:rPr>
        <w:t>. marca</w:t>
      </w:r>
      <w:r w:rsidRPr="00AA424D">
        <w:rPr>
          <w:rStyle w:val="normaltextrun"/>
        </w:rPr>
        <w:t xml:space="preserve">. </w:t>
      </w:r>
      <w:r w:rsidRPr="00AA424D">
        <w:rPr>
          <w:rStyle w:val="normaltextrun"/>
          <w:color w:val="000000"/>
          <w:shd w:val="clear" w:color="auto" w:fill="FFFFFF"/>
        </w:rPr>
        <w:t xml:space="preserve">Podrobnejšie </w:t>
      </w:r>
      <w:r w:rsidRPr="00AA424D">
        <w:rPr>
          <w:rStyle w:val="findhit"/>
          <w:color w:val="000000"/>
        </w:rPr>
        <w:t>informácie</w:t>
      </w:r>
      <w:r w:rsidRPr="00AA424D">
        <w:rPr>
          <w:rStyle w:val="normaltextrun"/>
          <w:color w:val="000000"/>
          <w:shd w:val="clear" w:color="auto" w:fill="FFFFFF"/>
        </w:rPr>
        <w:t xml:space="preserve"> nájdete</w:t>
      </w:r>
      <w:r w:rsidR="00AA424D">
        <w:rPr>
          <w:rStyle w:val="normaltextrun"/>
          <w:color w:val="000000"/>
          <w:shd w:val="clear" w:color="auto" w:fill="FFFFFF"/>
        </w:rPr>
        <w:t xml:space="preserve"> v </w:t>
      </w:r>
      <w:hyperlink r:id="rId11" w:anchor="rules" w:history="1">
        <w:r w:rsidRPr="00AA424D">
          <w:rPr>
            <w:rStyle w:val="Hyperlink"/>
            <w:shd w:val="clear" w:color="auto" w:fill="FFFFFF"/>
          </w:rPr>
          <w:t>pravidlách súťaže</w:t>
        </w:r>
      </w:hyperlink>
      <w:r w:rsidRPr="00AA424D">
        <w:rPr>
          <w:rStyle w:val="normaltextrun"/>
          <w:color w:val="000000"/>
          <w:shd w:val="clear" w:color="auto" w:fill="FFFFFF"/>
        </w:rPr>
        <w:t>.</w:t>
      </w:r>
    </w:p>
    <w:p w14:paraId="7CDD9526" w14:textId="77777777" w:rsidR="0028539C" w:rsidRPr="00AA424D" w:rsidRDefault="0028539C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14:paraId="5BAFBAA7" w14:textId="2E86FDBE" w:rsidR="00203617" w:rsidRPr="00AA424D" w:rsidRDefault="00203617" w:rsidP="003348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A424D">
        <w:rPr>
          <w:rStyle w:val="normaltextrun"/>
        </w:rPr>
        <w:t xml:space="preserve">Organizátorom súťaže EU </w:t>
      </w:r>
      <w:proofErr w:type="spellStart"/>
      <w:r w:rsidRPr="00AA424D">
        <w:rPr>
          <w:rStyle w:val="normaltextrun"/>
        </w:rPr>
        <w:t>Datathon</w:t>
      </w:r>
      <w:proofErr w:type="spellEnd"/>
      <w:r w:rsidRPr="00AA424D">
        <w:rPr>
          <w:rStyle w:val="normaltextrun"/>
        </w:rPr>
        <w:t xml:space="preserve"> 2022 je Úrad pre vydávanie publikácií Európskej únie. Súťaž prispieva</w:t>
      </w:r>
      <w:r w:rsidR="00AA424D">
        <w:rPr>
          <w:rStyle w:val="normaltextrun"/>
        </w:rPr>
        <w:t xml:space="preserve"> k </w:t>
      </w:r>
      <w:hyperlink r:id="rId12" w:history="1">
        <w:r w:rsidRPr="00AA424D">
          <w:rPr>
            <w:rStyle w:val="Hyperlink"/>
          </w:rPr>
          <w:t>Európskemu roku mládeže 2022</w:t>
        </w:r>
      </w:hyperlink>
      <w:r w:rsidRPr="00AA424D">
        <w:rPr>
          <w:rStyle w:val="normaltextrun"/>
        </w:rPr>
        <w:t>,</w:t>
      </w:r>
      <w:r w:rsidR="00AA424D">
        <w:rPr>
          <w:rStyle w:val="normaltextrun"/>
        </w:rPr>
        <w:t xml:space="preserve"> v </w:t>
      </w:r>
      <w:r w:rsidRPr="00AA424D">
        <w:rPr>
          <w:rStyle w:val="normaltextrun"/>
        </w:rPr>
        <w:t>rámci ktorého sa uskutočňujú podujatia</w:t>
      </w:r>
      <w:r w:rsidR="00AA424D">
        <w:rPr>
          <w:rStyle w:val="normaltextrun"/>
        </w:rPr>
        <w:t xml:space="preserve"> a </w:t>
      </w:r>
      <w:r w:rsidRPr="00AA424D">
        <w:rPr>
          <w:rStyle w:val="normaltextrun"/>
        </w:rPr>
        <w:t>činnosti zamerané na mladých ľudí</w:t>
      </w:r>
      <w:r w:rsidR="00AA424D">
        <w:rPr>
          <w:rStyle w:val="normaltextrun"/>
        </w:rPr>
        <w:t xml:space="preserve"> v </w:t>
      </w:r>
      <w:r w:rsidRPr="00AA424D">
        <w:rPr>
          <w:rStyle w:val="normaltextrun"/>
        </w:rPr>
        <w:t>celej Európe.</w:t>
      </w:r>
    </w:p>
    <w:p w14:paraId="2AAC47D3" w14:textId="77777777" w:rsidR="00154B32" w:rsidRPr="00AA424D" w:rsidRDefault="00154B32" w:rsidP="003348A3">
      <w:pPr>
        <w:pStyle w:val="paragraph"/>
        <w:spacing w:before="0" w:beforeAutospacing="0" w:after="0" w:afterAutospacing="0"/>
        <w:jc w:val="both"/>
        <w:textAlignment w:val="baseline"/>
      </w:pPr>
    </w:p>
    <w:p w14:paraId="7F988F93" w14:textId="604580D0" w:rsidR="00203617" w:rsidRPr="00AA424D" w:rsidRDefault="00203617" w:rsidP="44E29CE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AA424D">
        <w:rPr>
          <w:rStyle w:val="normaltextrun"/>
          <w:color w:val="000000" w:themeColor="text1"/>
        </w:rPr>
        <w:t xml:space="preserve">Ďalšie informácie nájdete na </w:t>
      </w:r>
      <w:hyperlink r:id="rId13">
        <w:r w:rsidRPr="00AA424D">
          <w:rPr>
            <w:rStyle w:val="normaltextrun"/>
            <w:color w:val="0000FF"/>
          </w:rPr>
          <w:t xml:space="preserve">webových stránkach súťaže EU </w:t>
        </w:r>
        <w:proofErr w:type="spellStart"/>
        <w:r w:rsidRPr="00AA424D">
          <w:rPr>
            <w:rStyle w:val="normaltextrun"/>
            <w:color w:val="0000FF"/>
          </w:rPr>
          <w:t>Datathon</w:t>
        </w:r>
        <w:proofErr w:type="spellEnd"/>
      </w:hyperlink>
      <w:r w:rsidR="00AA424D">
        <w:rPr>
          <w:rStyle w:val="normaltextrun"/>
          <w:color w:val="000000" w:themeColor="text1"/>
        </w:rPr>
        <w:t xml:space="preserve"> a </w:t>
      </w:r>
      <w:r w:rsidRPr="00AA424D">
        <w:rPr>
          <w:rStyle w:val="normaltextrun"/>
          <w:color w:val="000000" w:themeColor="text1"/>
        </w:rPr>
        <w:t>môžete nás</w:t>
      </w:r>
      <w:hyperlink r:id="rId14" w:history="1">
        <w:hyperlink r:id="rId15" w:history="1">
          <w:r w:rsidRPr="00AA424D">
            <w:rPr>
              <w:rStyle w:val="normaltextrun"/>
              <w:color w:val="000000" w:themeColor="text1"/>
            </w:rPr>
            <w:t xml:space="preserve">sledovať </w:t>
          </w:r>
          <w:r w:rsidRPr="00AA424D">
            <w:t>aj na</w:t>
          </w:r>
        </w:hyperlink>
      </w:hyperlink>
      <w:r w:rsidRPr="00AA424D">
        <w:t xml:space="preserve"> </w:t>
      </w:r>
      <w:hyperlink r:id="rId16" w:history="1">
        <w:r w:rsidRPr="00AA424D">
          <w:rPr>
            <w:rStyle w:val="Hyperlink"/>
          </w:rPr>
          <w:t>Twitteri</w:t>
        </w:r>
      </w:hyperlink>
      <w:r w:rsidRPr="00AA424D">
        <w:t>,</w:t>
      </w:r>
      <w:r w:rsidRPr="00AA424D">
        <w:rPr>
          <w:rStyle w:val="normaltextrun"/>
          <w:color w:val="000000" w:themeColor="text1"/>
        </w:rPr>
        <w:t xml:space="preserve"> </w:t>
      </w:r>
      <w:hyperlink r:id="rId17" w:history="1">
        <w:r w:rsidRPr="00AA424D">
          <w:rPr>
            <w:rStyle w:val="Hyperlink"/>
          </w:rPr>
          <w:t>Facebooku</w:t>
        </w:r>
      </w:hyperlink>
      <w:r w:rsidR="00AA424D">
        <w:rPr>
          <w:rStyle w:val="normaltextrun"/>
          <w:color w:val="000000" w:themeColor="text1"/>
        </w:rPr>
        <w:t xml:space="preserve"> a </w:t>
      </w:r>
      <w:bookmarkStart w:id="0" w:name="_GoBack"/>
      <w:bookmarkEnd w:id="0"/>
      <w:r w:rsidR="00AA424D" w:rsidRPr="00AA424D">
        <w:fldChar w:fldCharType="begin"/>
      </w:r>
      <w:r w:rsidR="00AA424D" w:rsidRPr="00AA424D">
        <w:instrText xml:space="preserve"> HYPERLINK "https://www.linkedin.com/company/publications-office-of-the-european-union" </w:instrText>
      </w:r>
      <w:r w:rsidR="00AA424D" w:rsidRPr="00AA424D">
        <w:fldChar w:fldCharType="separate"/>
      </w:r>
      <w:r w:rsidR="005E2767" w:rsidRPr="00AA424D">
        <w:rPr>
          <w:rStyle w:val="Hyperlink"/>
        </w:rPr>
        <w:t>LinkedIn</w:t>
      </w:r>
      <w:r w:rsidR="00AA424D" w:rsidRPr="00AA424D">
        <w:rPr>
          <w:rStyle w:val="Hyperlink"/>
        </w:rPr>
        <w:fldChar w:fldCharType="end"/>
      </w:r>
      <w:r w:rsidR="005E2767" w:rsidRPr="00AA424D">
        <w:rPr>
          <w:rStyle w:val="normaltextrun"/>
          <w:color w:val="000000" w:themeColor="text1"/>
        </w:rPr>
        <w:t>,</w:t>
      </w:r>
      <w:r w:rsidR="005E2767" w:rsidRPr="00AA424D">
        <w:rPr>
          <w:rStyle w:val="normaltextrun"/>
          <w:color w:val="000000" w:themeColor="text1"/>
          <w:sz w:val="22"/>
          <w:szCs w:val="22"/>
        </w:rPr>
        <w:t xml:space="preserve"> </w:t>
      </w:r>
      <w:proofErr w:type="spellStart"/>
      <w:r w:rsidR="005E2767" w:rsidRPr="00AA424D">
        <w:rPr>
          <w:rStyle w:val="normaltextrun"/>
          <w:color w:val="000000" w:themeColor="text1"/>
        </w:rPr>
        <w:t>hashtag</w:t>
      </w:r>
      <w:proofErr w:type="spellEnd"/>
      <w:r w:rsidR="005E2767" w:rsidRPr="00AA424D">
        <w:rPr>
          <w:rStyle w:val="normaltextrun"/>
          <w:color w:val="000000" w:themeColor="text1"/>
        </w:rPr>
        <w:t xml:space="preserve"> #</w:t>
      </w:r>
      <w:proofErr w:type="spellStart"/>
      <w:r w:rsidR="005E2767" w:rsidRPr="00AA424D">
        <w:rPr>
          <w:rStyle w:val="normaltextrun"/>
          <w:color w:val="000000" w:themeColor="text1"/>
        </w:rPr>
        <w:t>EUDatathon</w:t>
      </w:r>
      <w:proofErr w:type="spellEnd"/>
      <w:r w:rsidR="005E2767" w:rsidRPr="00AA424D">
        <w:rPr>
          <w:rStyle w:val="normaltextrun"/>
          <w:color w:val="000000" w:themeColor="text1"/>
        </w:rPr>
        <w:t>.</w:t>
      </w:r>
    </w:p>
    <w:sectPr w:rsidR="00203617" w:rsidRPr="00AA4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DBB47" w16cex:dateUtc="2022-02-03T11:42:12.379Z"/>
  <w16cex:commentExtensible w16cex:durableId="2D17589D" w16cex:dateUtc="2022-02-03T11:43:08.977Z"/>
  <w16cex:commentExtensible w16cex:durableId="3E17C919" w16cex:dateUtc="2022-02-03T11:50:26.393Z"/>
  <w16cex:commentExtensible w16cex:durableId="66CBAA32" w16cex:dateUtc="2022-02-03T11:56:59.588Z"/>
  <w16cex:commentExtensible w16cex:durableId="58CF573C" w16cex:dateUtc="2022-02-03T12:57:45.752Z"/>
  <w16cex:commentExtensible w16cex:durableId="5B6C31D1" w16cex:dateUtc="2022-02-03T13:29:38.561Z"/>
  <w16cex:commentExtensible w16cex:durableId="401EF288" w16cex:dateUtc="2022-02-03T14:55:28.883Z"/>
  <w16cex:commentExtensible w16cex:durableId="0897FE4D" w16cex:dateUtc="2022-02-03T14:57:38.854Z"/>
  <w16cex:commentExtensible w16cex:durableId="057BCE1C" w16cex:dateUtc="2022-02-03T15:58:03.341Z"/>
  <w16cex:commentExtensible w16cex:durableId="0EFE9E1A" w16cex:dateUtc="2022-02-03T15:58:48.638Z"/>
  <w16cex:commentExtensible w16cex:durableId="71339C88" w16cex:dateUtc="2022-02-03T15:59:05.892Z"/>
  <w16cex:commentExtensible w16cex:durableId="535D7786" w16cex:dateUtc="2022-02-03T16:00:26.528Z"/>
  <w16cex:commentExtensible w16cex:durableId="23881329" w16cex:dateUtc="2022-02-03T16:01:49.428Z"/>
  <w16cex:commentExtensible w16cex:durableId="5465F62B" w16cex:dateUtc="2022-02-04T18:25:28.3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201B7F" w16cid:durableId="78258197"/>
  <w16cid:commentId w16cid:paraId="0450F735" w16cid:durableId="764DBB47"/>
  <w16cid:commentId w16cid:paraId="0FAECBE4" w16cid:durableId="2D17589D"/>
  <w16cid:commentId w16cid:paraId="0809B0E6" w16cid:durableId="3E17C919"/>
  <w16cid:commentId w16cid:paraId="20F620EE" w16cid:durableId="66CBAA32"/>
  <w16cid:commentId w16cid:paraId="5DCB2E72" w16cid:durableId="58CF573C"/>
  <w16cid:commentId w16cid:paraId="2D39B66E" w16cid:durableId="5B6C31D1"/>
  <w16cid:commentId w16cid:paraId="18B25E6B" w16cid:durableId="401EF288"/>
  <w16cid:commentId w16cid:paraId="413641AC" w16cid:durableId="0897FE4D"/>
  <w16cid:commentId w16cid:paraId="12B010A9" w16cid:durableId="057BCE1C"/>
  <w16cid:commentId w16cid:paraId="109F226C" w16cid:durableId="0EFE9E1A"/>
  <w16cid:commentId w16cid:paraId="02A9E1EF" w16cid:durableId="71339C88"/>
  <w16cid:commentId w16cid:paraId="2D503FAD" w16cid:durableId="535D7786"/>
  <w16cid:commentId w16cid:paraId="28F2D4D9" w16cid:durableId="23881329"/>
  <w16cid:commentId w16cid:paraId="747D8CE9" w16cid:durableId="5465F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437"/>
    <w:multiLevelType w:val="multilevel"/>
    <w:tmpl w:val="488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B62F5"/>
    <w:multiLevelType w:val="multilevel"/>
    <w:tmpl w:val="5C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571EC"/>
    <w:rsid w:val="00000152"/>
    <w:rsid w:val="00001CFE"/>
    <w:rsid w:val="000B68E8"/>
    <w:rsid w:val="001136DF"/>
    <w:rsid w:val="001253F4"/>
    <w:rsid w:val="00154B32"/>
    <w:rsid w:val="001E6A15"/>
    <w:rsid w:val="00203617"/>
    <w:rsid w:val="00283DF8"/>
    <w:rsid w:val="0028539C"/>
    <w:rsid w:val="00290AEC"/>
    <w:rsid w:val="002978ED"/>
    <w:rsid w:val="002B47EE"/>
    <w:rsid w:val="00316DB9"/>
    <w:rsid w:val="003348A3"/>
    <w:rsid w:val="003C40B6"/>
    <w:rsid w:val="003D0698"/>
    <w:rsid w:val="00407174"/>
    <w:rsid w:val="004343AD"/>
    <w:rsid w:val="004A375E"/>
    <w:rsid w:val="004F5EA8"/>
    <w:rsid w:val="005051B2"/>
    <w:rsid w:val="00517DB7"/>
    <w:rsid w:val="00524222"/>
    <w:rsid w:val="00560418"/>
    <w:rsid w:val="005B6489"/>
    <w:rsid w:val="005E2767"/>
    <w:rsid w:val="00614477"/>
    <w:rsid w:val="006329F1"/>
    <w:rsid w:val="00732586"/>
    <w:rsid w:val="007509C8"/>
    <w:rsid w:val="007E341F"/>
    <w:rsid w:val="00824B68"/>
    <w:rsid w:val="0083319E"/>
    <w:rsid w:val="00850238"/>
    <w:rsid w:val="0087796F"/>
    <w:rsid w:val="008C1FFF"/>
    <w:rsid w:val="008D64F2"/>
    <w:rsid w:val="009008A3"/>
    <w:rsid w:val="00966A99"/>
    <w:rsid w:val="00972893"/>
    <w:rsid w:val="009B75AB"/>
    <w:rsid w:val="00A437C3"/>
    <w:rsid w:val="00A86933"/>
    <w:rsid w:val="00AA1DF7"/>
    <w:rsid w:val="00AA3EBA"/>
    <w:rsid w:val="00AA424D"/>
    <w:rsid w:val="00AD7886"/>
    <w:rsid w:val="00AE23DD"/>
    <w:rsid w:val="00B116E5"/>
    <w:rsid w:val="00BB6C29"/>
    <w:rsid w:val="00C53002"/>
    <w:rsid w:val="00C722D0"/>
    <w:rsid w:val="00C9504E"/>
    <w:rsid w:val="00CB5D1C"/>
    <w:rsid w:val="00CC726D"/>
    <w:rsid w:val="00D000CE"/>
    <w:rsid w:val="00D325C2"/>
    <w:rsid w:val="00D54EC9"/>
    <w:rsid w:val="00DB3723"/>
    <w:rsid w:val="00E20106"/>
    <w:rsid w:val="00EB085A"/>
    <w:rsid w:val="00EF20D5"/>
    <w:rsid w:val="00F03009"/>
    <w:rsid w:val="00F030C4"/>
    <w:rsid w:val="00F12A54"/>
    <w:rsid w:val="00F571EC"/>
    <w:rsid w:val="05CC017E"/>
    <w:rsid w:val="084AC220"/>
    <w:rsid w:val="0903A240"/>
    <w:rsid w:val="0D679043"/>
    <w:rsid w:val="121AE89D"/>
    <w:rsid w:val="1381AB69"/>
    <w:rsid w:val="13D5BDE3"/>
    <w:rsid w:val="1512B30E"/>
    <w:rsid w:val="1675A6B9"/>
    <w:rsid w:val="172A507C"/>
    <w:rsid w:val="17B4A38F"/>
    <w:rsid w:val="18868EB5"/>
    <w:rsid w:val="1A9258D2"/>
    <w:rsid w:val="1D9ABF51"/>
    <w:rsid w:val="210A8A76"/>
    <w:rsid w:val="223E0FD9"/>
    <w:rsid w:val="24B09163"/>
    <w:rsid w:val="25371347"/>
    <w:rsid w:val="274B8E2A"/>
    <w:rsid w:val="29B2306E"/>
    <w:rsid w:val="2CAEEDD7"/>
    <w:rsid w:val="3106E96C"/>
    <w:rsid w:val="34B9FFBC"/>
    <w:rsid w:val="34C49902"/>
    <w:rsid w:val="34F4E315"/>
    <w:rsid w:val="376E86B1"/>
    <w:rsid w:val="37F1A07E"/>
    <w:rsid w:val="38E56371"/>
    <w:rsid w:val="3A7EE129"/>
    <w:rsid w:val="3A835DE6"/>
    <w:rsid w:val="3D99AD95"/>
    <w:rsid w:val="3DE16503"/>
    <w:rsid w:val="3FC4E6B2"/>
    <w:rsid w:val="42731D5A"/>
    <w:rsid w:val="44DC0B82"/>
    <w:rsid w:val="44E29CE4"/>
    <w:rsid w:val="484A9527"/>
    <w:rsid w:val="49863B07"/>
    <w:rsid w:val="4C19FFA0"/>
    <w:rsid w:val="4D594E69"/>
    <w:rsid w:val="4E51F4D5"/>
    <w:rsid w:val="53190010"/>
    <w:rsid w:val="5518D478"/>
    <w:rsid w:val="5642DE64"/>
    <w:rsid w:val="59063CE1"/>
    <w:rsid w:val="597A7F26"/>
    <w:rsid w:val="5B34982B"/>
    <w:rsid w:val="5C82DD0F"/>
    <w:rsid w:val="5DB08D31"/>
    <w:rsid w:val="603DE583"/>
    <w:rsid w:val="60BD508C"/>
    <w:rsid w:val="60FCBEE4"/>
    <w:rsid w:val="637B1211"/>
    <w:rsid w:val="64C75D34"/>
    <w:rsid w:val="66D4E03D"/>
    <w:rsid w:val="66ECA0A1"/>
    <w:rsid w:val="71A3A25B"/>
    <w:rsid w:val="76CFB196"/>
    <w:rsid w:val="77A1E890"/>
    <w:rsid w:val="78C871F7"/>
    <w:rsid w:val="7B325C3D"/>
    <w:rsid w:val="7C0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786D"/>
  <w15:chartTrackingRefBased/>
  <w15:docId w15:val="{5F515A1E-DA80-433E-9744-3B3EA2E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203617"/>
  </w:style>
  <w:style w:type="character" w:customStyle="1" w:styleId="eop">
    <w:name w:val="eop"/>
    <w:basedOn w:val="DefaultParagraphFont"/>
    <w:rsid w:val="00203617"/>
  </w:style>
  <w:style w:type="character" w:styleId="Hyperlink">
    <w:name w:val="Hyperlink"/>
    <w:basedOn w:val="DefaultParagraphFont"/>
    <w:uiPriority w:val="99"/>
    <w:unhideWhenUsed/>
    <w:rsid w:val="00850238"/>
    <w:rPr>
      <w:color w:val="0563C1" w:themeColor="hyperlink"/>
      <w:u w:val="single"/>
    </w:rPr>
  </w:style>
  <w:style w:type="character" w:customStyle="1" w:styleId="findhit">
    <w:name w:val="findhit"/>
    <w:basedOn w:val="DefaultParagraphFont"/>
    <w:rsid w:val="00972893"/>
  </w:style>
  <w:style w:type="character" w:styleId="CommentReference">
    <w:name w:val="annotation reference"/>
    <w:basedOn w:val="DefaultParagraphFont"/>
    <w:uiPriority w:val="99"/>
    <w:semiHidden/>
    <w:unhideWhenUsed/>
    <w:rsid w:val="0028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9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734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6957936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270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2019-2024/economy-works-people_sk" TargetMode="External"/><Relationship Id="rId13" Type="http://schemas.openxmlformats.org/officeDocument/2006/relationships/hyperlink" Target="https://op.europa.eu/en/web/eudatath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opa.eu/youth/year-of-youth_sk" TargetMode="External"/><Relationship Id="rId17" Type="http://schemas.openxmlformats.org/officeDocument/2006/relationships/hyperlink" Target="https://www.facebook.com/dat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EU_opendat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EU_opendata" TargetMode="External"/><Relationship Id="rId10" Type="http://schemas.openxmlformats.org/officeDocument/2006/relationships/hyperlink" Target="https://op.europa.eu/en/web/eudatathon" TargetMode="External"/><Relationship Id="rId19" Type="http://schemas.openxmlformats.org/officeDocument/2006/relationships/theme" Target="theme/theme1.xml"/><Relationship Id="R88828b4516c24bd6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hyperlink" Target="https://data.europa.eu/sk" TargetMode="External"/><Relationship Id="rId14" Type="http://schemas.openxmlformats.org/officeDocument/2006/relationships/hyperlink" Target="https://twitter.com/EU_opendata" TargetMode="External"/><Relationship Id="Ra2a3939b985043c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BA9BB-FFAF-488A-BF68-D7F9FD860830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33e07890-6196-4e26-9dd2-53178dae8e48"/>
    <ds:schemaRef ds:uri="http://schemas.openxmlformats.org/package/2006/metadata/core-properties"/>
    <ds:schemaRef ds:uri="http://purl.org/dc/dcmitype/"/>
    <ds:schemaRef ds:uri="faa54b14-608b-44ba-8621-4287d9574b2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F6B1D0-AE75-4723-82AA-3B15EE6F8AB5}"/>
</file>

<file path=customXml/itemProps3.xml><?xml version="1.0" encoding="utf-8"?>
<ds:datastoreItem xmlns:ds="http://schemas.openxmlformats.org/officeDocument/2006/customXml" ds:itemID="{F2DE9CA5-158A-458A-B78E-797413044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3017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MILOVCIKOVA Zuzana (DGT)</cp:lastModifiedBy>
  <cp:revision>4</cp:revision>
  <dcterms:created xsi:type="dcterms:W3CDTF">2022-02-09T09:28:00Z</dcterms:created>
  <dcterms:modified xsi:type="dcterms:W3CDTF">2022-02-16T10:30:00Z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